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C2F16" w14:textId="745A0B97" w:rsidR="00122B04" w:rsidRPr="007C6290" w:rsidRDefault="00E37307" w:rsidP="00E37307">
      <w:pPr>
        <w:rPr>
          <w:rFonts w:asciiTheme="majorHAnsi" w:hAnsiTheme="majorHAnsi"/>
          <w:sz w:val="28"/>
          <w:szCs w:val="28"/>
          <w:lang w:val="en-US"/>
        </w:rPr>
      </w:pPr>
      <w:r w:rsidRPr="007C6290">
        <w:rPr>
          <w:rFonts w:asciiTheme="majorHAnsi" w:hAnsiTheme="majorHAnsi"/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870040" wp14:editId="431CFA50">
                <wp:simplePos x="0" y="0"/>
                <wp:positionH relativeFrom="column">
                  <wp:posOffset>3815715</wp:posOffset>
                </wp:positionH>
                <wp:positionV relativeFrom="paragraph">
                  <wp:posOffset>4445</wp:posOffset>
                </wp:positionV>
                <wp:extent cx="2643505" cy="1167765"/>
                <wp:effectExtent l="0" t="0" r="444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3505" cy="1167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568603642"/>
                              <w:temporary/>
                              <w15:appearance w15:val="hidden"/>
                            </w:sdtPr>
                            <w:sdtEndPr/>
                            <w:sdtContent>
                              <w:p w14:paraId="16FD7937" w14:textId="2BD723CB" w:rsidR="00E37307" w:rsidRDefault="00E37307">
                                <w:r w:rsidRPr="00122B04">
                                  <w:rPr>
                                    <w:rFonts w:asciiTheme="majorHAnsi" w:hAnsiTheme="majorHAnsi"/>
                                    <w:noProof/>
                                  </w:rPr>
                                  <w:drawing>
                                    <wp:inline distT="0" distB="0" distL="0" distR="0" wp14:anchorId="7784F829" wp14:editId="6F8B4774">
                                      <wp:extent cx="1736128" cy="823865"/>
                                      <wp:effectExtent l="0" t="0" r="0" b="0"/>
                                      <wp:docPr id="855122588" name="Obraz 1" descr="Fototapeta flaga brytyjska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Fototapeta flaga brytyjska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790166" cy="84950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87004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00.45pt;margin-top:.35pt;width:208.15pt;height:91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" stroked="f">
                <v:textbox>
                  <w:txbxContent>
                    <w:sdt>
                      <w:sdtPr>
                        <w:id w:val="568603642"/>
                        <w:temporary/>
                        <w15:appearance w15:val="hidden"/>
                      </w:sdtPr>
                      <w:sdtContent>
                        <w:p w14:paraId="16FD7937" w14:textId="2BD723CB" w:rsidR="00E37307" w:rsidRDefault="00E37307">
                          <w:r w:rsidRPr="00122B04">
                            <w:rPr>
                              <w:rFonts w:asciiTheme="majorHAnsi" w:hAnsiTheme="majorHAnsi"/>
                              <w:noProof/>
                            </w:rPr>
                            <w:drawing>
                              <wp:inline distT="0" distB="0" distL="0" distR="0" wp14:anchorId="7784F829" wp14:editId="6F8B4774">
                                <wp:extent cx="1736128" cy="823865"/>
                                <wp:effectExtent l="0" t="0" r="0" b="0"/>
                                <wp:docPr id="855122588" name="Obraz 1" descr="Fototapeta flaga brytyjsk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Fototapeta flaga brytyjsk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90166" cy="8495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Pr="007C6290">
        <w:rPr>
          <w:rFonts w:asciiTheme="majorHAnsi" w:hAnsiTheme="majorHAnsi"/>
          <w:sz w:val="28"/>
          <w:szCs w:val="28"/>
          <w:lang w:val="en-US"/>
        </w:rPr>
        <w:t xml:space="preserve">         </w:t>
      </w:r>
      <w:r w:rsidR="00122B04" w:rsidRPr="007C6290">
        <w:rPr>
          <w:rFonts w:asciiTheme="majorHAnsi" w:hAnsiTheme="majorHAnsi"/>
          <w:sz w:val="28"/>
          <w:szCs w:val="28"/>
          <w:lang w:val="en-US"/>
        </w:rPr>
        <w:t xml:space="preserve">Regulamin konkursu </w:t>
      </w:r>
    </w:p>
    <w:p w14:paraId="7782ACF3" w14:textId="0D6D6C1E" w:rsidR="00122B04" w:rsidRPr="007C6290" w:rsidRDefault="00E37307" w:rsidP="00E37307">
      <w:pPr>
        <w:rPr>
          <w:rFonts w:asciiTheme="majorHAnsi" w:hAnsiTheme="majorHAnsi"/>
          <w:b/>
          <w:bCs/>
          <w:sz w:val="28"/>
          <w:szCs w:val="28"/>
          <w:lang w:val="en-US"/>
        </w:rPr>
      </w:pPr>
      <w:r w:rsidRPr="007C6290">
        <w:rPr>
          <w:rFonts w:asciiTheme="majorHAnsi" w:hAnsiTheme="majorHAnsi"/>
          <w:b/>
          <w:bCs/>
          <w:sz w:val="28"/>
          <w:szCs w:val="28"/>
          <w:lang w:val="en-US"/>
        </w:rPr>
        <w:t xml:space="preserve">       </w:t>
      </w:r>
      <w:r w:rsidR="00122B04" w:rsidRPr="007C6290">
        <w:rPr>
          <w:rFonts w:asciiTheme="majorHAnsi" w:hAnsiTheme="majorHAnsi"/>
          <w:b/>
          <w:bCs/>
          <w:sz w:val="28"/>
          <w:szCs w:val="28"/>
          <w:lang w:val="en-US"/>
        </w:rPr>
        <w:t>„My English Dictionary”</w:t>
      </w:r>
    </w:p>
    <w:p w14:paraId="73A616F7" w14:textId="085A231B" w:rsidR="00122B04" w:rsidRPr="007C6290" w:rsidRDefault="00122B04" w:rsidP="00122B04">
      <w:pPr>
        <w:jc w:val="center"/>
        <w:rPr>
          <w:rFonts w:asciiTheme="majorHAnsi" w:hAnsiTheme="majorHAnsi"/>
          <w:noProof/>
          <w:lang w:val="en-US"/>
        </w:rPr>
      </w:pPr>
      <w:r w:rsidRPr="007C6290">
        <w:rPr>
          <w:rFonts w:asciiTheme="majorHAnsi" w:hAnsiTheme="majorHAnsi"/>
          <w:noProof/>
          <w:lang w:val="en-US"/>
        </w:rPr>
        <w:t xml:space="preserve"> </w:t>
      </w:r>
    </w:p>
    <w:p w14:paraId="18507C4C" w14:textId="6F69D0C8" w:rsidR="00122B04" w:rsidRPr="00713EEA" w:rsidRDefault="007C6290" w:rsidP="007C6290">
      <w:pPr>
        <w:tabs>
          <w:tab w:val="left" w:pos="1177"/>
        </w:tabs>
        <w:rPr>
          <w:rFonts w:asciiTheme="majorHAnsi" w:hAnsiTheme="majorHAnsi" w:cs="Times New Roman"/>
          <w:b/>
          <w:bCs/>
          <w:sz w:val="24"/>
          <w:szCs w:val="24"/>
        </w:rPr>
      </w:pPr>
      <w:r w:rsidRPr="00713EEA">
        <w:rPr>
          <w:rFonts w:asciiTheme="majorHAnsi" w:hAnsiTheme="majorHAnsi" w:cs="Times New Roman"/>
          <w:b/>
          <w:bCs/>
          <w:sz w:val="24"/>
          <w:szCs w:val="24"/>
        </w:rPr>
        <w:t xml:space="preserve">1. </w:t>
      </w:r>
      <w:r w:rsidR="00122B04" w:rsidRPr="00713EEA">
        <w:rPr>
          <w:rFonts w:asciiTheme="majorHAnsi" w:hAnsiTheme="majorHAnsi" w:cs="Times New Roman"/>
          <w:b/>
          <w:bCs/>
          <w:sz w:val="24"/>
          <w:szCs w:val="24"/>
        </w:rPr>
        <w:t>Cele konkursu:</w:t>
      </w:r>
    </w:p>
    <w:p w14:paraId="0ABFFF74" w14:textId="2A6EECB5" w:rsidR="00122B04" w:rsidRPr="007C6290" w:rsidRDefault="00122B04" w:rsidP="007C6290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222222"/>
          <w:spacing w:val="8"/>
          <w:kern w:val="0"/>
          <w:sz w:val="24"/>
          <w:szCs w:val="24"/>
          <w:lang w:eastAsia="pl-PL"/>
          <w14:ligatures w14:val="none"/>
        </w:rPr>
      </w:pPr>
      <w:r w:rsidRPr="007C6290">
        <w:rPr>
          <w:rFonts w:asciiTheme="majorHAnsi" w:eastAsia="Times New Roman" w:hAnsiTheme="majorHAnsi" w:cs="Times New Roman"/>
          <w:color w:val="222222"/>
          <w:spacing w:val="8"/>
          <w:kern w:val="0"/>
          <w:sz w:val="24"/>
          <w:szCs w:val="24"/>
          <w:lang w:eastAsia="pl-PL"/>
          <w14:ligatures w14:val="none"/>
        </w:rPr>
        <w:t>- wzbudz</w:t>
      </w:r>
      <w:r w:rsidR="007C6290" w:rsidRPr="007C6290">
        <w:rPr>
          <w:rFonts w:asciiTheme="majorHAnsi" w:eastAsia="Times New Roman" w:hAnsiTheme="majorHAnsi" w:cs="Times New Roman"/>
          <w:color w:val="222222"/>
          <w:spacing w:val="8"/>
          <w:kern w:val="0"/>
          <w:sz w:val="24"/>
          <w:szCs w:val="24"/>
          <w:lang w:eastAsia="pl-PL"/>
          <w14:ligatures w14:val="none"/>
        </w:rPr>
        <w:t>a</w:t>
      </w:r>
      <w:r w:rsidRPr="007C6290">
        <w:rPr>
          <w:rFonts w:asciiTheme="majorHAnsi" w:eastAsia="Times New Roman" w:hAnsiTheme="majorHAnsi" w:cs="Times New Roman"/>
          <w:color w:val="222222"/>
          <w:spacing w:val="8"/>
          <w:kern w:val="0"/>
          <w:sz w:val="24"/>
          <w:szCs w:val="24"/>
          <w:lang w:eastAsia="pl-PL"/>
          <w14:ligatures w14:val="none"/>
        </w:rPr>
        <w:t>nie zainteresowania nauką języka</w:t>
      </w:r>
      <w:r w:rsidR="00713EEA">
        <w:rPr>
          <w:rFonts w:asciiTheme="majorHAnsi" w:eastAsia="Times New Roman" w:hAnsiTheme="majorHAnsi" w:cs="Times New Roman"/>
          <w:color w:val="222222"/>
          <w:spacing w:val="8"/>
          <w:kern w:val="0"/>
          <w:sz w:val="24"/>
          <w:szCs w:val="24"/>
          <w:lang w:eastAsia="pl-PL"/>
          <w14:ligatures w14:val="none"/>
        </w:rPr>
        <w:t xml:space="preserve"> </w:t>
      </w:r>
      <w:r w:rsidRPr="007C6290">
        <w:rPr>
          <w:rFonts w:asciiTheme="majorHAnsi" w:eastAsia="Times New Roman" w:hAnsiTheme="majorHAnsi" w:cs="Times New Roman"/>
          <w:color w:val="222222"/>
          <w:spacing w:val="8"/>
          <w:kern w:val="0"/>
          <w:sz w:val="24"/>
          <w:szCs w:val="24"/>
          <w:lang w:eastAsia="pl-PL"/>
          <w14:ligatures w14:val="none"/>
        </w:rPr>
        <w:t>angielskiego</w:t>
      </w:r>
      <w:r w:rsidR="007C6290" w:rsidRPr="007C6290">
        <w:rPr>
          <w:rFonts w:asciiTheme="majorHAnsi" w:eastAsia="Times New Roman" w:hAnsiTheme="majorHAnsi" w:cs="Times New Roman"/>
          <w:color w:val="222222"/>
          <w:spacing w:val="8"/>
          <w:kern w:val="0"/>
          <w:sz w:val="24"/>
          <w:szCs w:val="24"/>
          <w:lang w:eastAsia="pl-PL"/>
          <w14:ligatures w14:val="none"/>
        </w:rPr>
        <w:t>,</w:t>
      </w:r>
    </w:p>
    <w:p w14:paraId="02B7B7DF" w14:textId="2B462712" w:rsidR="00122B04" w:rsidRPr="007C6290" w:rsidRDefault="00122B04" w:rsidP="007C6290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222222"/>
          <w:spacing w:val="8"/>
          <w:kern w:val="0"/>
          <w:sz w:val="24"/>
          <w:szCs w:val="24"/>
          <w:lang w:eastAsia="pl-PL"/>
          <w14:ligatures w14:val="none"/>
        </w:rPr>
      </w:pPr>
      <w:r w:rsidRPr="007C6290">
        <w:rPr>
          <w:rFonts w:asciiTheme="majorHAnsi" w:eastAsia="Times New Roman" w:hAnsiTheme="majorHAnsi" w:cs="Times New Roman"/>
          <w:color w:val="222222"/>
          <w:spacing w:val="8"/>
          <w:kern w:val="0"/>
          <w:sz w:val="24"/>
          <w:szCs w:val="24"/>
          <w:lang w:eastAsia="pl-PL"/>
          <w14:ligatures w14:val="none"/>
        </w:rPr>
        <w:t>- poszerzenie ogólnego zakresu słownictwa w języku angielskim</w:t>
      </w:r>
      <w:r w:rsidR="007C6290" w:rsidRPr="007C6290">
        <w:rPr>
          <w:rFonts w:asciiTheme="majorHAnsi" w:eastAsia="Times New Roman" w:hAnsiTheme="majorHAnsi" w:cs="Times New Roman"/>
          <w:color w:val="222222"/>
          <w:spacing w:val="8"/>
          <w:kern w:val="0"/>
          <w:sz w:val="24"/>
          <w:szCs w:val="24"/>
          <w:lang w:eastAsia="pl-PL"/>
          <w14:ligatures w14:val="none"/>
        </w:rPr>
        <w:t>,</w:t>
      </w:r>
    </w:p>
    <w:p w14:paraId="5D15985D" w14:textId="3D55A758" w:rsidR="00122B04" w:rsidRPr="007C6290" w:rsidRDefault="00122B04" w:rsidP="007C6290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222222"/>
          <w:spacing w:val="8"/>
          <w:kern w:val="0"/>
          <w:sz w:val="24"/>
          <w:szCs w:val="24"/>
          <w:lang w:eastAsia="pl-PL"/>
          <w14:ligatures w14:val="none"/>
        </w:rPr>
      </w:pPr>
      <w:r w:rsidRPr="007C6290">
        <w:rPr>
          <w:rFonts w:asciiTheme="majorHAnsi" w:eastAsia="Times New Roman" w:hAnsiTheme="majorHAnsi" w:cs="Times New Roman"/>
          <w:color w:val="222222"/>
          <w:spacing w:val="8"/>
          <w:kern w:val="0"/>
          <w:sz w:val="24"/>
          <w:szCs w:val="24"/>
          <w:lang w:eastAsia="pl-PL"/>
          <w14:ligatures w14:val="none"/>
        </w:rPr>
        <w:t>- pobudzenie dzieci do twórczych i kreatywnych działań</w:t>
      </w:r>
      <w:r w:rsidR="007C6290" w:rsidRPr="007C6290">
        <w:rPr>
          <w:rFonts w:asciiTheme="majorHAnsi" w:eastAsia="Times New Roman" w:hAnsiTheme="majorHAnsi" w:cs="Times New Roman"/>
          <w:color w:val="222222"/>
          <w:spacing w:val="8"/>
          <w:kern w:val="0"/>
          <w:sz w:val="24"/>
          <w:szCs w:val="24"/>
          <w:lang w:eastAsia="pl-PL"/>
          <w14:ligatures w14:val="none"/>
        </w:rPr>
        <w:t>,</w:t>
      </w:r>
    </w:p>
    <w:p w14:paraId="25B018B5" w14:textId="1A01B197" w:rsidR="00122B04" w:rsidRPr="007C6290" w:rsidRDefault="00122B04" w:rsidP="007C6290">
      <w:pPr>
        <w:shd w:val="clear" w:color="auto" w:fill="FFFFFF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7C6290">
        <w:rPr>
          <w:rFonts w:asciiTheme="majorHAnsi" w:eastAsia="Times New Roman" w:hAnsiTheme="majorHAnsi" w:cs="Times New Roman"/>
          <w:color w:val="222222"/>
          <w:spacing w:val="8"/>
          <w:kern w:val="0"/>
          <w:sz w:val="24"/>
          <w:szCs w:val="24"/>
          <w:lang w:eastAsia="pl-PL"/>
          <w14:ligatures w14:val="none"/>
        </w:rPr>
        <w:t>- rozwijanie uzdolnień językowych i plastycznych</w:t>
      </w:r>
      <w:r w:rsidR="007C6290" w:rsidRPr="007C6290">
        <w:rPr>
          <w:rFonts w:asciiTheme="majorHAnsi" w:eastAsia="Times New Roman" w:hAnsiTheme="majorHAnsi" w:cs="Times New Roman"/>
          <w:color w:val="222222"/>
          <w:spacing w:val="8"/>
          <w:kern w:val="0"/>
          <w:sz w:val="24"/>
          <w:szCs w:val="24"/>
          <w:lang w:eastAsia="pl-PL"/>
          <w14:ligatures w14:val="none"/>
        </w:rPr>
        <w:t>,</w:t>
      </w:r>
    </w:p>
    <w:p w14:paraId="20830407" w14:textId="4E06A06E" w:rsidR="00122B04" w:rsidRPr="007C6290" w:rsidRDefault="00122B04" w:rsidP="007C6290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222222"/>
          <w:spacing w:val="8"/>
          <w:kern w:val="0"/>
          <w:sz w:val="24"/>
          <w:szCs w:val="24"/>
          <w:lang w:eastAsia="pl-PL"/>
          <w14:ligatures w14:val="none"/>
        </w:rPr>
      </w:pPr>
      <w:r w:rsidRPr="007C6290">
        <w:rPr>
          <w:rFonts w:asciiTheme="majorHAnsi" w:hAnsiTheme="majorHAnsi" w:cs="Times New Roman"/>
          <w:sz w:val="24"/>
          <w:szCs w:val="24"/>
        </w:rPr>
        <w:t>- rozwijanie wyobraźni plastycznej</w:t>
      </w:r>
      <w:r w:rsidR="007C6290" w:rsidRPr="007C6290">
        <w:rPr>
          <w:rFonts w:asciiTheme="majorHAnsi" w:hAnsiTheme="majorHAnsi" w:cs="Times New Roman"/>
          <w:sz w:val="24"/>
          <w:szCs w:val="24"/>
        </w:rPr>
        <w:t>,</w:t>
      </w:r>
    </w:p>
    <w:p w14:paraId="32DB166F" w14:textId="3FA1B3B6" w:rsidR="00122B04" w:rsidRPr="007C6290" w:rsidRDefault="00122B04" w:rsidP="00122B04">
      <w:pPr>
        <w:tabs>
          <w:tab w:val="left" w:pos="1177"/>
        </w:tabs>
        <w:rPr>
          <w:rFonts w:asciiTheme="majorHAnsi" w:hAnsiTheme="majorHAnsi" w:cs="Times New Roman"/>
          <w:sz w:val="24"/>
          <w:szCs w:val="24"/>
        </w:rPr>
      </w:pPr>
      <w:r w:rsidRPr="007C6290">
        <w:rPr>
          <w:rFonts w:asciiTheme="majorHAnsi" w:hAnsiTheme="majorHAnsi" w:cs="Times New Roman"/>
          <w:sz w:val="24"/>
          <w:szCs w:val="24"/>
        </w:rPr>
        <w:t>- kształtowanie wrażliwości artystycznej</w:t>
      </w:r>
      <w:r w:rsidR="00713EEA">
        <w:rPr>
          <w:rFonts w:asciiTheme="majorHAnsi" w:hAnsiTheme="majorHAnsi" w:cs="Times New Roman"/>
          <w:sz w:val="24"/>
          <w:szCs w:val="24"/>
        </w:rPr>
        <w:t>.</w:t>
      </w:r>
    </w:p>
    <w:p w14:paraId="21B79768" w14:textId="11C7DA52" w:rsidR="00122B04" w:rsidRPr="007C6290" w:rsidRDefault="00122B04" w:rsidP="00122B04">
      <w:pPr>
        <w:tabs>
          <w:tab w:val="left" w:pos="1177"/>
        </w:tabs>
        <w:rPr>
          <w:rFonts w:asciiTheme="majorHAnsi" w:hAnsiTheme="majorHAnsi"/>
          <w:sz w:val="24"/>
          <w:szCs w:val="24"/>
        </w:rPr>
      </w:pPr>
      <w:r w:rsidRPr="007C6290">
        <w:rPr>
          <w:rFonts w:asciiTheme="majorHAnsi" w:hAnsiTheme="majorHAnsi"/>
          <w:b/>
          <w:bCs/>
          <w:sz w:val="24"/>
          <w:szCs w:val="24"/>
        </w:rPr>
        <w:t>2. Temat</w:t>
      </w:r>
      <w:r w:rsidRPr="007C6290">
        <w:rPr>
          <w:rFonts w:asciiTheme="majorHAnsi" w:hAnsiTheme="majorHAnsi"/>
          <w:sz w:val="24"/>
          <w:szCs w:val="24"/>
        </w:rPr>
        <w:t>:</w:t>
      </w:r>
      <w:r w:rsidR="007C6290" w:rsidRPr="007C6290">
        <w:rPr>
          <w:rFonts w:asciiTheme="majorHAnsi" w:hAnsiTheme="majorHAnsi"/>
          <w:sz w:val="24"/>
          <w:szCs w:val="24"/>
        </w:rPr>
        <w:t xml:space="preserve"> k</w:t>
      </w:r>
      <w:r w:rsidRPr="007C6290">
        <w:rPr>
          <w:rFonts w:asciiTheme="majorHAnsi" w:hAnsiTheme="majorHAnsi"/>
          <w:sz w:val="24"/>
          <w:szCs w:val="24"/>
        </w:rPr>
        <w:t>onkurs dotyczy wykonania obrazkowego słownika języka angielskiego.</w:t>
      </w:r>
    </w:p>
    <w:p w14:paraId="566335F1" w14:textId="33745AB0" w:rsidR="00122B04" w:rsidRPr="007C6290" w:rsidRDefault="00122B04" w:rsidP="00122B04">
      <w:pPr>
        <w:tabs>
          <w:tab w:val="left" w:pos="1177"/>
        </w:tabs>
        <w:rPr>
          <w:rFonts w:asciiTheme="majorHAnsi" w:hAnsiTheme="majorHAnsi"/>
          <w:sz w:val="24"/>
          <w:szCs w:val="24"/>
        </w:rPr>
      </w:pPr>
      <w:r w:rsidRPr="007C6290">
        <w:rPr>
          <w:rFonts w:asciiTheme="majorHAnsi" w:hAnsiTheme="majorHAnsi"/>
          <w:b/>
          <w:bCs/>
          <w:sz w:val="24"/>
          <w:szCs w:val="24"/>
        </w:rPr>
        <w:t>3. Uczestnicy</w:t>
      </w:r>
      <w:r w:rsidRPr="007C6290">
        <w:rPr>
          <w:rFonts w:asciiTheme="majorHAnsi" w:hAnsiTheme="majorHAnsi"/>
          <w:sz w:val="24"/>
          <w:szCs w:val="24"/>
        </w:rPr>
        <w:t>:</w:t>
      </w:r>
      <w:r w:rsidR="007C6290" w:rsidRPr="007C6290">
        <w:rPr>
          <w:rFonts w:asciiTheme="majorHAnsi" w:hAnsiTheme="majorHAnsi"/>
          <w:sz w:val="24"/>
          <w:szCs w:val="24"/>
        </w:rPr>
        <w:t xml:space="preserve"> k</w:t>
      </w:r>
      <w:r w:rsidRPr="007C6290">
        <w:rPr>
          <w:rFonts w:asciiTheme="majorHAnsi" w:hAnsiTheme="majorHAnsi"/>
          <w:sz w:val="24"/>
          <w:szCs w:val="24"/>
        </w:rPr>
        <w:t xml:space="preserve">onkurs przeznaczony jest dla dzieci </w:t>
      </w:r>
      <w:r w:rsidR="00E37307" w:rsidRPr="007C6290">
        <w:rPr>
          <w:rFonts w:asciiTheme="majorHAnsi" w:hAnsiTheme="majorHAnsi"/>
          <w:sz w:val="24"/>
          <w:szCs w:val="24"/>
        </w:rPr>
        <w:t>uczęszczających do Przedszkola nr 18.</w:t>
      </w:r>
    </w:p>
    <w:p w14:paraId="12C40E1A" w14:textId="46B1F0EC" w:rsidR="00E37307" w:rsidRPr="007C6290" w:rsidRDefault="00E37307" w:rsidP="00122B04">
      <w:pPr>
        <w:tabs>
          <w:tab w:val="left" w:pos="1177"/>
        </w:tabs>
        <w:rPr>
          <w:rFonts w:asciiTheme="majorHAnsi" w:hAnsiTheme="majorHAnsi"/>
          <w:b/>
          <w:bCs/>
          <w:sz w:val="24"/>
          <w:szCs w:val="24"/>
        </w:rPr>
      </w:pPr>
      <w:r w:rsidRPr="007C6290">
        <w:rPr>
          <w:rFonts w:asciiTheme="majorHAnsi" w:hAnsiTheme="majorHAnsi"/>
          <w:b/>
          <w:bCs/>
          <w:sz w:val="24"/>
          <w:szCs w:val="24"/>
        </w:rPr>
        <w:t>4.  Zasady konkursu:</w:t>
      </w:r>
    </w:p>
    <w:p w14:paraId="01EE09D6" w14:textId="1F05624C" w:rsidR="00E37307" w:rsidRPr="007C6290" w:rsidRDefault="00E37307" w:rsidP="00122B04">
      <w:pPr>
        <w:tabs>
          <w:tab w:val="left" w:pos="1177"/>
        </w:tabs>
        <w:rPr>
          <w:rFonts w:asciiTheme="majorHAnsi" w:hAnsiTheme="majorHAnsi"/>
          <w:sz w:val="24"/>
          <w:szCs w:val="24"/>
        </w:rPr>
      </w:pPr>
      <w:r w:rsidRPr="007C6290">
        <w:rPr>
          <w:rFonts w:asciiTheme="majorHAnsi" w:hAnsiTheme="majorHAnsi"/>
          <w:sz w:val="24"/>
          <w:szCs w:val="24"/>
        </w:rPr>
        <w:t xml:space="preserve">- Słownik powinien być wykonany w formie płaskiej, format </w:t>
      </w:r>
      <w:r w:rsidR="007C6290" w:rsidRPr="007C6290">
        <w:rPr>
          <w:rFonts w:asciiTheme="majorHAnsi" w:hAnsiTheme="majorHAnsi"/>
          <w:sz w:val="24"/>
          <w:szCs w:val="24"/>
        </w:rPr>
        <w:t>dowolny.</w:t>
      </w:r>
    </w:p>
    <w:p w14:paraId="3699F91E" w14:textId="2C98C697" w:rsidR="00E37307" w:rsidRPr="007C6290" w:rsidRDefault="00E37307" w:rsidP="00122B04">
      <w:pPr>
        <w:tabs>
          <w:tab w:val="left" w:pos="1177"/>
        </w:tabs>
        <w:rPr>
          <w:rFonts w:asciiTheme="majorHAnsi" w:hAnsiTheme="majorHAnsi"/>
          <w:sz w:val="24"/>
          <w:szCs w:val="24"/>
        </w:rPr>
      </w:pPr>
      <w:r w:rsidRPr="007C6290">
        <w:rPr>
          <w:rFonts w:asciiTheme="majorHAnsi" w:hAnsiTheme="majorHAnsi"/>
          <w:sz w:val="24"/>
          <w:szCs w:val="24"/>
        </w:rPr>
        <w:t>- Technika wykonania dowolna.</w:t>
      </w:r>
    </w:p>
    <w:p w14:paraId="357A8A12" w14:textId="0D923C7E" w:rsidR="00E37307" w:rsidRPr="007C6290" w:rsidRDefault="007C6290" w:rsidP="007C6290">
      <w:pPr>
        <w:tabs>
          <w:tab w:val="left" w:pos="1177"/>
        </w:tabs>
        <w:rPr>
          <w:rFonts w:asciiTheme="majorHAnsi" w:hAnsiTheme="majorHAnsi"/>
          <w:sz w:val="24"/>
          <w:szCs w:val="24"/>
        </w:rPr>
      </w:pPr>
      <w:r w:rsidRPr="007C6290">
        <w:rPr>
          <w:rFonts w:asciiTheme="majorHAnsi" w:hAnsiTheme="majorHAnsi"/>
          <w:sz w:val="24"/>
          <w:szCs w:val="24"/>
        </w:rPr>
        <w:t>-</w:t>
      </w:r>
      <w:r w:rsidR="00E37307" w:rsidRPr="007C6290">
        <w:rPr>
          <w:rFonts w:asciiTheme="majorHAnsi" w:hAnsiTheme="majorHAnsi"/>
          <w:sz w:val="24"/>
          <w:szCs w:val="24"/>
        </w:rPr>
        <w:t xml:space="preserve"> Słownik powinien zawierać 10 wybranych przez dziecko haseł jednej kategorii (przybory  szkolne, warzywa, zwierzęta, pojazdy,</w:t>
      </w:r>
      <w:r w:rsidR="00713EEA">
        <w:rPr>
          <w:rFonts w:asciiTheme="majorHAnsi" w:hAnsiTheme="majorHAnsi"/>
          <w:sz w:val="24"/>
          <w:szCs w:val="24"/>
        </w:rPr>
        <w:t xml:space="preserve"> ubrania, czas wolny,</w:t>
      </w:r>
      <w:r w:rsidR="00E37307" w:rsidRPr="007C6290">
        <w:rPr>
          <w:rFonts w:asciiTheme="majorHAnsi" w:hAnsiTheme="majorHAnsi"/>
          <w:sz w:val="24"/>
          <w:szCs w:val="24"/>
        </w:rPr>
        <w:t xml:space="preserve"> itp.) zwizualizowanych za pomocą obrazków. Hasła powinny być podpisane (zachęcamy dzieci do samodzielnego pisania/ poprawiania po śladzie; w przypadku młodszych dzieci dozwolona pomoc)</w:t>
      </w:r>
      <w:r w:rsidR="00713EEA">
        <w:rPr>
          <w:rFonts w:asciiTheme="majorHAnsi" w:hAnsiTheme="majorHAnsi"/>
          <w:sz w:val="24"/>
          <w:szCs w:val="24"/>
        </w:rPr>
        <w:t>,</w:t>
      </w:r>
    </w:p>
    <w:p w14:paraId="0FE0FBB2" w14:textId="3B3B868D" w:rsidR="00E37307" w:rsidRPr="007C6290" w:rsidRDefault="00E37307" w:rsidP="007C6290">
      <w:pPr>
        <w:tabs>
          <w:tab w:val="left" w:pos="1177"/>
        </w:tabs>
        <w:rPr>
          <w:rFonts w:asciiTheme="majorHAnsi" w:hAnsiTheme="majorHAnsi"/>
          <w:sz w:val="24"/>
          <w:szCs w:val="24"/>
        </w:rPr>
      </w:pPr>
      <w:r w:rsidRPr="007C6290">
        <w:rPr>
          <w:rFonts w:asciiTheme="majorHAnsi" w:hAnsiTheme="majorHAnsi"/>
          <w:sz w:val="24"/>
          <w:szCs w:val="24"/>
        </w:rPr>
        <w:t>- Każdą pracę należy podpisać – imię, nazwisko, nazwa grupy.</w:t>
      </w:r>
    </w:p>
    <w:p w14:paraId="7386D5D5" w14:textId="1F0ADF04" w:rsidR="00E37307" w:rsidRPr="007C6290" w:rsidRDefault="00E37307" w:rsidP="007C6290">
      <w:pPr>
        <w:tabs>
          <w:tab w:val="left" w:pos="1177"/>
        </w:tabs>
        <w:rPr>
          <w:rFonts w:asciiTheme="majorHAnsi" w:hAnsiTheme="majorHAnsi"/>
          <w:b/>
          <w:bCs/>
          <w:sz w:val="24"/>
          <w:szCs w:val="24"/>
        </w:rPr>
      </w:pPr>
      <w:r w:rsidRPr="007C6290">
        <w:rPr>
          <w:rFonts w:asciiTheme="majorHAnsi" w:hAnsiTheme="majorHAnsi"/>
          <w:b/>
          <w:bCs/>
          <w:sz w:val="24"/>
          <w:szCs w:val="24"/>
        </w:rPr>
        <w:t>5. Termin składania prac:</w:t>
      </w:r>
    </w:p>
    <w:p w14:paraId="30CC5FE0" w14:textId="2467E9A3" w:rsidR="00E37307" w:rsidRPr="007C6290" w:rsidRDefault="00E37307" w:rsidP="007C6290">
      <w:pPr>
        <w:tabs>
          <w:tab w:val="left" w:pos="1177"/>
        </w:tabs>
        <w:rPr>
          <w:rFonts w:asciiTheme="majorHAnsi" w:hAnsiTheme="majorHAnsi"/>
          <w:sz w:val="24"/>
          <w:szCs w:val="24"/>
        </w:rPr>
      </w:pPr>
      <w:r w:rsidRPr="007C6290">
        <w:rPr>
          <w:rFonts w:asciiTheme="majorHAnsi" w:hAnsiTheme="majorHAnsi"/>
          <w:sz w:val="24"/>
          <w:szCs w:val="24"/>
        </w:rPr>
        <w:t>- Prace przynosimy do 22 kwietnia 2026r. do p.Kasi Angowskiej (grupa Żyrafki) lub do wychowawcy</w:t>
      </w:r>
      <w:r w:rsidR="007C6290" w:rsidRPr="007C6290">
        <w:rPr>
          <w:rFonts w:asciiTheme="majorHAnsi" w:hAnsiTheme="majorHAnsi"/>
          <w:sz w:val="24"/>
          <w:szCs w:val="24"/>
        </w:rPr>
        <w:t xml:space="preserve"> grupy.</w:t>
      </w:r>
    </w:p>
    <w:p w14:paraId="1105372C" w14:textId="49F9E335" w:rsidR="00E37307" w:rsidRPr="007C6290" w:rsidRDefault="00E37307" w:rsidP="007C6290">
      <w:pPr>
        <w:tabs>
          <w:tab w:val="left" w:pos="1177"/>
        </w:tabs>
        <w:rPr>
          <w:rFonts w:asciiTheme="majorHAnsi" w:hAnsiTheme="majorHAnsi"/>
          <w:b/>
          <w:bCs/>
          <w:sz w:val="24"/>
          <w:szCs w:val="24"/>
        </w:rPr>
      </w:pPr>
      <w:r w:rsidRPr="007C6290">
        <w:rPr>
          <w:rFonts w:asciiTheme="majorHAnsi" w:hAnsiTheme="majorHAnsi"/>
          <w:b/>
          <w:bCs/>
          <w:sz w:val="24"/>
          <w:szCs w:val="24"/>
        </w:rPr>
        <w:t>6. Kryteria oceny:</w:t>
      </w:r>
    </w:p>
    <w:p w14:paraId="771A1DEC" w14:textId="7628641B" w:rsidR="00E37307" w:rsidRPr="007C6290" w:rsidRDefault="00E37307" w:rsidP="007C6290">
      <w:pPr>
        <w:tabs>
          <w:tab w:val="left" w:pos="1177"/>
        </w:tabs>
        <w:rPr>
          <w:rFonts w:asciiTheme="majorHAnsi" w:hAnsiTheme="majorHAnsi"/>
          <w:sz w:val="24"/>
          <w:szCs w:val="24"/>
        </w:rPr>
      </w:pPr>
      <w:r w:rsidRPr="007C6290">
        <w:rPr>
          <w:rFonts w:asciiTheme="majorHAnsi" w:hAnsiTheme="majorHAnsi"/>
          <w:sz w:val="24"/>
          <w:szCs w:val="24"/>
        </w:rPr>
        <w:t>- pomysłowość i oryginalność pracy</w:t>
      </w:r>
    </w:p>
    <w:p w14:paraId="3C485522" w14:textId="17B5C7FF" w:rsidR="00E37307" w:rsidRPr="007C6290" w:rsidRDefault="00E37307" w:rsidP="007C6290">
      <w:pPr>
        <w:tabs>
          <w:tab w:val="left" w:pos="1177"/>
        </w:tabs>
        <w:rPr>
          <w:rFonts w:asciiTheme="majorHAnsi" w:hAnsiTheme="majorHAnsi"/>
          <w:sz w:val="24"/>
          <w:szCs w:val="24"/>
        </w:rPr>
      </w:pPr>
      <w:r w:rsidRPr="007C6290">
        <w:rPr>
          <w:rFonts w:asciiTheme="majorHAnsi" w:hAnsiTheme="majorHAnsi"/>
          <w:sz w:val="24"/>
          <w:szCs w:val="24"/>
        </w:rPr>
        <w:t>- estetyka wykonania</w:t>
      </w:r>
    </w:p>
    <w:p w14:paraId="2794B2AD" w14:textId="39946BD9" w:rsidR="00E37307" w:rsidRPr="007C6290" w:rsidRDefault="00E37307" w:rsidP="007C6290">
      <w:pPr>
        <w:tabs>
          <w:tab w:val="left" w:pos="1177"/>
        </w:tabs>
        <w:rPr>
          <w:rFonts w:asciiTheme="majorHAnsi" w:hAnsiTheme="majorHAnsi"/>
          <w:sz w:val="24"/>
          <w:szCs w:val="24"/>
        </w:rPr>
      </w:pPr>
      <w:r w:rsidRPr="007C6290">
        <w:rPr>
          <w:rFonts w:asciiTheme="majorHAnsi" w:hAnsiTheme="majorHAnsi"/>
          <w:sz w:val="24"/>
          <w:szCs w:val="24"/>
        </w:rPr>
        <w:t>- zgodność z tematem konkursu</w:t>
      </w:r>
    </w:p>
    <w:p w14:paraId="50318E4A" w14:textId="7A88CB0A" w:rsidR="00E37307" w:rsidRPr="007C6290" w:rsidRDefault="00E37307" w:rsidP="007C6290">
      <w:pPr>
        <w:tabs>
          <w:tab w:val="left" w:pos="1177"/>
        </w:tabs>
        <w:rPr>
          <w:rFonts w:asciiTheme="majorHAnsi" w:hAnsiTheme="majorHAnsi"/>
          <w:sz w:val="24"/>
          <w:szCs w:val="24"/>
        </w:rPr>
      </w:pPr>
      <w:r w:rsidRPr="007C6290">
        <w:rPr>
          <w:rFonts w:asciiTheme="majorHAnsi" w:hAnsiTheme="majorHAnsi"/>
          <w:sz w:val="24"/>
          <w:szCs w:val="24"/>
        </w:rPr>
        <w:t>- zaangażowanie dziecka w wykonanie pracy.</w:t>
      </w:r>
    </w:p>
    <w:p w14:paraId="58AF5B24" w14:textId="1486B134" w:rsidR="007C6290" w:rsidRPr="007C6290" w:rsidRDefault="007C6290" w:rsidP="007C6290">
      <w:pPr>
        <w:tabs>
          <w:tab w:val="left" w:pos="1177"/>
        </w:tabs>
        <w:rPr>
          <w:rFonts w:asciiTheme="majorHAnsi" w:hAnsiTheme="majorHAnsi"/>
          <w:b/>
          <w:bCs/>
          <w:sz w:val="24"/>
          <w:szCs w:val="24"/>
        </w:rPr>
      </w:pPr>
      <w:r w:rsidRPr="007C6290">
        <w:rPr>
          <w:rFonts w:asciiTheme="majorHAnsi" w:hAnsiTheme="majorHAnsi"/>
          <w:b/>
          <w:bCs/>
          <w:sz w:val="24"/>
          <w:szCs w:val="24"/>
        </w:rPr>
        <w:t>7. Nagrody:</w:t>
      </w:r>
    </w:p>
    <w:p w14:paraId="1C6EE723" w14:textId="53B20831" w:rsidR="007C6290" w:rsidRPr="007C6290" w:rsidRDefault="007C6290" w:rsidP="007C6290">
      <w:pPr>
        <w:tabs>
          <w:tab w:val="left" w:pos="1177"/>
        </w:tabs>
        <w:rPr>
          <w:rFonts w:asciiTheme="majorHAnsi" w:hAnsiTheme="majorHAnsi"/>
          <w:sz w:val="24"/>
          <w:szCs w:val="24"/>
        </w:rPr>
      </w:pPr>
      <w:r w:rsidRPr="007C6290">
        <w:rPr>
          <w:rFonts w:asciiTheme="majorHAnsi" w:hAnsiTheme="majorHAnsi"/>
          <w:sz w:val="24"/>
          <w:szCs w:val="24"/>
        </w:rPr>
        <w:t>- Wyniki konkursu ogłoszone zostaną 23 kwietnia 2026r.</w:t>
      </w:r>
    </w:p>
    <w:p w14:paraId="5FF510BA" w14:textId="30C61B10" w:rsidR="007C6290" w:rsidRPr="007C6290" w:rsidRDefault="007C6290" w:rsidP="007C6290">
      <w:pPr>
        <w:tabs>
          <w:tab w:val="left" w:pos="1177"/>
        </w:tabs>
        <w:rPr>
          <w:rFonts w:asciiTheme="majorHAnsi" w:hAnsiTheme="majorHAnsi"/>
          <w:sz w:val="24"/>
          <w:szCs w:val="24"/>
        </w:rPr>
      </w:pPr>
      <w:r w:rsidRPr="007C6290">
        <w:rPr>
          <w:rFonts w:asciiTheme="majorHAnsi" w:hAnsiTheme="majorHAnsi"/>
          <w:sz w:val="24"/>
          <w:szCs w:val="24"/>
        </w:rPr>
        <w:t>- Za miejsca I,II, III oraz wyróżnienia przewidziane są drobne nagrody. Każdy uczestnik otrzymuje dyplom.</w:t>
      </w:r>
    </w:p>
    <w:p w14:paraId="5BB9D445" w14:textId="002A8948" w:rsidR="007C6290" w:rsidRPr="007C6290" w:rsidRDefault="007C6290" w:rsidP="007C6290">
      <w:pPr>
        <w:tabs>
          <w:tab w:val="left" w:pos="1177"/>
        </w:tabs>
        <w:rPr>
          <w:rFonts w:asciiTheme="majorHAnsi" w:hAnsiTheme="majorHAnsi"/>
          <w:b/>
          <w:bCs/>
          <w:sz w:val="24"/>
          <w:szCs w:val="24"/>
        </w:rPr>
      </w:pPr>
      <w:r w:rsidRPr="007C6290">
        <w:rPr>
          <w:rFonts w:asciiTheme="majorHAnsi" w:hAnsiTheme="majorHAnsi"/>
          <w:b/>
          <w:bCs/>
          <w:sz w:val="24"/>
          <w:szCs w:val="24"/>
        </w:rPr>
        <w:t>8. Organizator:</w:t>
      </w:r>
    </w:p>
    <w:p w14:paraId="5DB4D7FE" w14:textId="7DCF0509" w:rsidR="007C6290" w:rsidRPr="007C6290" w:rsidRDefault="007C6290" w:rsidP="007C6290">
      <w:pPr>
        <w:tabs>
          <w:tab w:val="left" w:pos="1177"/>
        </w:tabs>
        <w:rPr>
          <w:rFonts w:asciiTheme="majorHAnsi" w:hAnsiTheme="majorHAnsi"/>
          <w:sz w:val="24"/>
          <w:szCs w:val="24"/>
        </w:rPr>
      </w:pPr>
      <w:r w:rsidRPr="007C6290">
        <w:rPr>
          <w:rFonts w:asciiTheme="majorHAnsi" w:hAnsiTheme="majorHAnsi"/>
          <w:sz w:val="24"/>
          <w:szCs w:val="24"/>
        </w:rPr>
        <w:t>- Organizatorem konkursu jest Katarzyna Angowska – nauczyciel języka angielskiego.</w:t>
      </w:r>
    </w:p>
    <w:p w14:paraId="50F84137" w14:textId="77777777" w:rsidR="00E37307" w:rsidRPr="007C6290" w:rsidRDefault="00E37307" w:rsidP="00122B04">
      <w:pPr>
        <w:tabs>
          <w:tab w:val="left" w:pos="1177"/>
        </w:tabs>
        <w:rPr>
          <w:rFonts w:asciiTheme="majorHAnsi" w:hAnsiTheme="majorHAnsi"/>
          <w:sz w:val="24"/>
          <w:szCs w:val="24"/>
        </w:rPr>
      </w:pPr>
    </w:p>
    <w:sectPr w:rsidR="00E37307" w:rsidRPr="007C6290" w:rsidSect="00122B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62ED"/>
    <w:multiLevelType w:val="hybridMultilevel"/>
    <w:tmpl w:val="A6B27BCE"/>
    <w:lvl w:ilvl="0" w:tplc="C54A3BCE">
      <w:start w:val="1"/>
      <w:numFmt w:val="bullet"/>
      <w:lvlText w:val="-"/>
      <w:lvlJc w:val="left"/>
      <w:pPr>
        <w:ind w:left="1900" w:hanging="360"/>
      </w:pPr>
      <w:rPr>
        <w:rFonts w:ascii="Aptos" w:eastAsiaTheme="minorHAnsi" w:hAnsi="Apto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" w15:restartNumberingAfterBreak="0">
    <w:nsid w:val="09B91FD3"/>
    <w:multiLevelType w:val="hybridMultilevel"/>
    <w:tmpl w:val="B912998A"/>
    <w:lvl w:ilvl="0" w:tplc="C22CAE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764FB"/>
    <w:multiLevelType w:val="hybridMultilevel"/>
    <w:tmpl w:val="F0860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0648C"/>
    <w:multiLevelType w:val="hybridMultilevel"/>
    <w:tmpl w:val="1CD09C3E"/>
    <w:lvl w:ilvl="0" w:tplc="CF78A610">
      <w:start w:val="1"/>
      <w:numFmt w:val="decimal"/>
      <w:lvlText w:val="%1."/>
      <w:lvlJc w:val="left"/>
      <w:pPr>
        <w:ind w:left="1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60" w:hanging="360"/>
      </w:pPr>
    </w:lvl>
    <w:lvl w:ilvl="2" w:tplc="0415001B" w:tentative="1">
      <w:start w:val="1"/>
      <w:numFmt w:val="lowerRoman"/>
      <w:lvlText w:val="%3."/>
      <w:lvlJc w:val="right"/>
      <w:pPr>
        <w:ind w:left="2980" w:hanging="180"/>
      </w:pPr>
    </w:lvl>
    <w:lvl w:ilvl="3" w:tplc="0415000F" w:tentative="1">
      <w:start w:val="1"/>
      <w:numFmt w:val="decimal"/>
      <w:lvlText w:val="%4."/>
      <w:lvlJc w:val="left"/>
      <w:pPr>
        <w:ind w:left="3700" w:hanging="360"/>
      </w:pPr>
    </w:lvl>
    <w:lvl w:ilvl="4" w:tplc="04150019" w:tentative="1">
      <w:start w:val="1"/>
      <w:numFmt w:val="lowerLetter"/>
      <w:lvlText w:val="%5."/>
      <w:lvlJc w:val="left"/>
      <w:pPr>
        <w:ind w:left="4420" w:hanging="360"/>
      </w:pPr>
    </w:lvl>
    <w:lvl w:ilvl="5" w:tplc="0415001B" w:tentative="1">
      <w:start w:val="1"/>
      <w:numFmt w:val="lowerRoman"/>
      <w:lvlText w:val="%6."/>
      <w:lvlJc w:val="right"/>
      <w:pPr>
        <w:ind w:left="5140" w:hanging="180"/>
      </w:pPr>
    </w:lvl>
    <w:lvl w:ilvl="6" w:tplc="0415000F" w:tentative="1">
      <w:start w:val="1"/>
      <w:numFmt w:val="decimal"/>
      <w:lvlText w:val="%7."/>
      <w:lvlJc w:val="left"/>
      <w:pPr>
        <w:ind w:left="5860" w:hanging="360"/>
      </w:pPr>
    </w:lvl>
    <w:lvl w:ilvl="7" w:tplc="04150019" w:tentative="1">
      <w:start w:val="1"/>
      <w:numFmt w:val="lowerLetter"/>
      <w:lvlText w:val="%8."/>
      <w:lvlJc w:val="left"/>
      <w:pPr>
        <w:ind w:left="6580" w:hanging="360"/>
      </w:pPr>
    </w:lvl>
    <w:lvl w:ilvl="8" w:tplc="0415001B" w:tentative="1">
      <w:start w:val="1"/>
      <w:numFmt w:val="lowerRoman"/>
      <w:lvlText w:val="%9."/>
      <w:lvlJc w:val="right"/>
      <w:pPr>
        <w:ind w:left="7300" w:hanging="180"/>
      </w:pPr>
    </w:lvl>
  </w:abstractNum>
  <w:num w:numId="1" w16cid:durableId="1978995181">
    <w:abstractNumId w:val="3"/>
  </w:num>
  <w:num w:numId="2" w16cid:durableId="1464351139">
    <w:abstractNumId w:val="0"/>
  </w:num>
  <w:num w:numId="3" w16cid:durableId="532116777">
    <w:abstractNumId w:val="2"/>
  </w:num>
  <w:num w:numId="4" w16cid:durableId="1477064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E36"/>
    <w:rsid w:val="00122B04"/>
    <w:rsid w:val="002C6F4C"/>
    <w:rsid w:val="0069366A"/>
    <w:rsid w:val="00713EEA"/>
    <w:rsid w:val="007C6290"/>
    <w:rsid w:val="007D7373"/>
    <w:rsid w:val="00A17661"/>
    <w:rsid w:val="00B01524"/>
    <w:rsid w:val="00B82E36"/>
    <w:rsid w:val="00B93F6F"/>
    <w:rsid w:val="00BD083A"/>
    <w:rsid w:val="00D463AE"/>
    <w:rsid w:val="00E3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1E7D5"/>
  <w15:chartTrackingRefBased/>
  <w15:docId w15:val="{7DDD21F0-FD8B-4ACB-9F95-A6DCF007A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2E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2E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2E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2E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2E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2E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2E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2E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2E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2E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2E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2E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2E3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2E3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2E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2E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2E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2E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2E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2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2E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2E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2E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2E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2E3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2E3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2E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2E3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2E3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D0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0.jpeg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Angowska</dc:creator>
  <cp:keywords/>
  <dc:description/>
  <cp:lastModifiedBy>Kasia Angowska</cp:lastModifiedBy>
  <cp:revision>2</cp:revision>
  <dcterms:created xsi:type="dcterms:W3CDTF">2026-04-03T09:04:00Z</dcterms:created>
  <dcterms:modified xsi:type="dcterms:W3CDTF">2026-04-03T09:04:00Z</dcterms:modified>
</cp:coreProperties>
</file>